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1F028D">
      <w:pPr>
        <w:pStyle w:val="NormalWeb"/>
        <w:spacing w:before="0" w:beforeAutospacing="0" w:after="0" w:afterAutospacing="0"/>
        <w:rPr>
          <w:rFonts w:ascii="Calibri" w:hAnsi="Calibri" w:cs="Calibri"/>
          <w:sz w:val="34"/>
          <w:szCs w:val="34"/>
        </w:rPr>
      </w:pPr>
      <w:bookmarkStart w:id="0" w:name="_GoBack"/>
      <w:bookmarkEnd w:id="0"/>
      <w:r>
        <w:rPr>
          <w:rFonts w:ascii="Calibri" w:hAnsi="Calibri" w:cs="Calibri"/>
          <w:sz w:val="34"/>
          <w:szCs w:val="34"/>
        </w:rPr>
        <w:t>Nutrition Summary for Buttermilk Biscuits Gerald Consulting LLC</w:t>
      </w:r>
    </w:p>
    <w:p w:rsidR="00000000" w:rsidRDefault="001F028D">
      <w:pPr>
        <w:pStyle w:val="NormalWeb"/>
        <w:spacing w:before="0" w:beforeAutospacing="0" w:after="0" w:afterAutospacing="0"/>
        <w:rPr>
          <w:rFonts w:ascii="Calibri" w:hAnsi="Calibri" w:cs="Calibri"/>
          <w:color w:val="808080"/>
          <w:sz w:val="20"/>
          <w:szCs w:val="20"/>
        </w:rPr>
      </w:pPr>
      <w:r>
        <w:rPr>
          <w:rFonts w:ascii="Calibri" w:hAnsi="Calibri" w:cs="Calibri"/>
          <w:color w:val="808080"/>
          <w:sz w:val="20"/>
          <w:szCs w:val="20"/>
        </w:rPr>
        <w:t>Wednesday, June 13, 2012</w:t>
      </w:r>
    </w:p>
    <w:p w:rsidR="00000000" w:rsidRDefault="001F028D">
      <w:pPr>
        <w:pStyle w:val="NormalWeb"/>
        <w:spacing w:before="0" w:beforeAutospacing="0" w:after="0" w:afterAutospacing="0"/>
        <w:rPr>
          <w:rFonts w:ascii="Calibri" w:hAnsi="Calibri" w:cs="Calibri"/>
          <w:color w:val="808080"/>
          <w:sz w:val="20"/>
          <w:szCs w:val="20"/>
        </w:rPr>
      </w:pPr>
      <w:r>
        <w:rPr>
          <w:rFonts w:ascii="Calibri" w:hAnsi="Calibri" w:cs="Calibri"/>
          <w:color w:val="808080"/>
          <w:sz w:val="20"/>
          <w:szCs w:val="20"/>
        </w:rPr>
        <w:t>4:09 PM</w:t>
      </w:r>
    </w:p>
    <w:p w:rsidR="00000000" w:rsidRDefault="001F028D">
      <w:pPr>
        <w:pStyle w:val="NormalWeb"/>
        <w:spacing w:before="0" w:beforeAutospacing="0" w:after="0" w:afterAutospacing="0"/>
      </w:pPr>
      <w:r>
        <w:t> </w:t>
      </w:r>
    </w:p>
    <w:p w:rsidR="00000000" w:rsidRDefault="001F028D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0" t="0" r="0" b="0"/>
            <wp:docPr id="1" name="Picture 1" descr="Machine generated alternative text: Custom&#10;12 (1.000 item(s))&#10;6&#10;Basic Food&#10;Recipe Nutrition Summary&#10;(None)&#10;Source:&#10;No. Ingredients:&#10;Yield:&#10;Category:&#10;Manufacturer:&#10;Ingredients&#10;Vitamins &amp; Minerals&#10;Macronutrients&#10;2.000 c. Flour, All Purpose Wheat, White, Bleached, Enriched&#10;1.000 T. Baking Powder, Double Acting with Phosphate&#10;1.000 t. Salt, Table&#10;0.500 t. Baking Soda&#10;1.000 c. Milk, Buttermilk, Cultured, Reduced Fat&#10;0.250 c. CRISCO Shortening, All-Vegetable&#10;Instructions&#10;Kilocalories&#10;Protein&#10;Carbohydrate&#10;Fat, Total&#10;Alcohol&#10;Cholesterol&#10;Saturated Fat&#10;Monounsaturated Fat&#10;Polyunsaturated Fat&#10;Trans Fatty Acid&#10;Dietary Fiber, Total&#10;Sugar, Total&#10;124.520&#10;2.990&#10;17.257&#10;4.613&#10;0.000&#10;1.633&#10;1.286&#10;0.969&#10;2.101&#10;0.000&#10;0.565&#10;1.138&#10;kcal&#10;g&#10;g&#10;g&#10;g&#10;mg&#10;g&#10;g&#10;g&#10;g&#10;g&#10;g&#10;Percentage of Kcals&#10; &#10;Protein9.8%&#10;Carbohydrate56.3%&#10;Fat, total33.9%&#10;Alcohol0.0%&#10;Sodium&#10;Potassium&#10;Vitamin A (RE)&#10;Vitamin C&#10;Calcium&#10;Iron&#10;Vitamin D (ug)&#10;Vitamin E (mg)&#10;Thiamin&#10;Riboflavin&#10;Niacin&#10;Pyridoxine (Vitamin B6)&#10;Folate (Total)&#10;Cobalamin (Vitamin B12)&#10;Biotin&#10;Pantothenic Acid&#10;Vitamin K&#10;Phosphorus&#10;Magnesium&#10;Zinc&#10;Copper&#10;Manganese&#10;Selenium&#10;Chromium&#10;Molybdenum&#10;358.854&#10;59.139&#10;3.553&#10;0.306&#10;117.127&#10;1.110&#10;0.005&#10;1.034&#10;0.174&#10;0.146&#10;1.250&#10;0.015&#10;39.350&#10;0.076&#10;0.209&#10;0.091&#10;0.083&#10;153.299&#10;7.691&#10;0.196&#10;0.032&#10;0.143&#10;7.535&#10;0.006&#10;5.250&#10;mg&#10;mg&#10;RE&#10;mg&#10;mg&#10;mg&#10;µg&#10;mg&#10;mg&#10;mg&#10;mg&#10;mg&#10;µg&#10;µg&#10;µg&#10;mg&#10;µg&#10;mg&#10;mg&#10;mg&#10;mg&#10;mg&#10;µg&#10;mg&#10;µg&#10;Buttermilk Biscuits for Gerald Consulting LLC&#10;Wednesday, June 13, 2012&#10;Axxya Systems Nutritionist Pro™&#10;1&#10;Page&#10;of&#10;1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hine generated alternative text: Custom&#10;12 (1.000 item(s))&#10;6&#10;Basic Food&#10;Recipe Nutrition Summary&#10;(None)&#10;Source:&#10;No. Ingredients:&#10;Yield:&#10;Category:&#10;Manufacturer:&#10;Ingredients&#10;Vitamins &amp; Minerals&#10;Macronutrients&#10;2.000 c. Flour, All Purpose Wheat, White, Bleached, Enriched&#10;1.000 T. Baking Powder, Double Acting with Phosphate&#10;1.000 t. Salt, Table&#10;0.500 t. Baking Soda&#10;1.000 c. Milk, Buttermilk, Cultured, Reduced Fat&#10;0.250 c. CRISCO Shortening, All-Vegetable&#10;Instructions&#10;Kilocalories&#10;Protein&#10;Carbohydrate&#10;Fat, Total&#10;Alcohol&#10;Cholesterol&#10;Saturated Fat&#10;Monounsaturated Fat&#10;Polyunsaturated Fat&#10;Trans Fatty Acid&#10;Dietary Fiber, Total&#10;Sugar, Total&#10;124.520&#10;2.990&#10;17.257&#10;4.613&#10;0.000&#10;1.633&#10;1.286&#10;0.969&#10;2.101&#10;0.000&#10;0.565&#10;1.138&#10;kcal&#10;g&#10;g&#10;g&#10;g&#10;mg&#10;g&#10;g&#10;g&#10;g&#10;g&#10;g&#10;Percentage of Kcals&#10; &#10;Protein9.8%&#10;Carbohydrate56.3%&#10;Fat, total33.9%&#10;Alcohol0.0%&#10;Sodium&#10;Potassium&#10;Vitamin A (RE)&#10;Vitamin C&#10;Calcium&#10;Iron&#10;Vitamin D (ug)&#10;Vitamin E (mg)&#10;Thiamin&#10;Riboflavin&#10;Niacin&#10;Pyridoxine (Vitamin B6)&#10;Folate (Total)&#10;Cobalamin (Vitamin B12)&#10;Biotin&#10;Pantothenic Acid&#10;Vitamin K&#10;Phosphorus&#10;Magnesium&#10;Zinc&#10;Copper&#10;Manganese&#10;Selenium&#10;Chromium&#10;Molybdenum&#10;358.854&#10;59.139&#10;3.553&#10;0.306&#10;117.127&#10;1.110&#10;0.005&#10;1.034&#10;0.174&#10;0.146&#10;1.250&#10;0.015&#10;39.350&#10;0.076&#10;0.209&#10;0.091&#10;0.083&#10;153.299&#10;7.691&#10;0.196&#10;0.032&#10;0.143&#10;7.535&#10;0.006&#10;5.250&#10;mg&#10;mg&#10;RE&#10;mg&#10;mg&#10;mg&#10;µg&#10;mg&#10;mg&#10;mg&#10;mg&#10;mg&#10;µg&#10;µg&#10;µg&#10;mg&#10;µg&#10;mg&#10;mg&#10;mg&#10;mg&#10;mg&#10;µg&#10;mg&#10;µg&#10;Buttermilk Biscuits for Gerald Consulting LLC&#10;Wednesday, June 13, 2012&#10;Axxya Systems Nutritionist Pro™&#10;1&#10;Page&#10;of&#10;1&#10;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000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10"/>
  <w:defaultTabStop w:val="720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1F028D"/>
    <w:rsid w:val="001F0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F02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028D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F02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028D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bonnie gerald</dc:creator>
  <cp:keywords/>
  <dc:description/>
  <cp:lastModifiedBy>bonnie gerald</cp:lastModifiedBy>
  <cp:revision>2</cp:revision>
  <dcterms:created xsi:type="dcterms:W3CDTF">2012-06-14T02:11:00Z</dcterms:created>
  <dcterms:modified xsi:type="dcterms:W3CDTF">2012-06-14T02:11:00Z</dcterms:modified>
</cp:coreProperties>
</file>